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88" w:rsidRDefault="00C70D88" w:rsidP="00CD6CAD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C70D88">
        <w:rPr>
          <w:sz w:val="28"/>
          <w:szCs w:val="28"/>
        </w:rPr>
        <w:t xml:space="preserve">Please note that the Texas Senate </w:t>
      </w:r>
      <w:r w:rsidRPr="00C70D88">
        <w:rPr>
          <w:b/>
          <w:bCs/>
          <w:sz w:val="28"/>
          <w:szCs w:val="28"/>
        </w:rPr>
        <w:t>does not</w:t>
      </w:r>
      <w:r w:rsidRPr="00C70D88">
        <w:rPr>
          <w:sz w:val="28"/>
          <w:szCs w:val="28"/>
        </w:rPr>
        <w:t xml:space="preserve"> record committee meetings to video tape or DVD; The digital streaming videos found on this website are the </w:t>
      </w:r>
      <w:r w:rsidRPr="00C70D88">
        <w:rPr>
          <w:b/>
          <w:bCs/>
          <w:sz w:val="28"/>
          <w:szCs w:val="28"/>
        </w:rPr>
        <w:t>only</w:t>
      </w:r>
      <w:r w:rsidRPr="00C70D88">
        <w:rPr>
          <w:sz w:val="28"/>
          <w:szCs w:val="28"/>
        </w:rPr>
        <w:t xml:space="preserve"> available video content. Official </w:t>
      </w:r>
      <w:r w:rsidRPr="00C70D88">
        <w:rPr>
          <w:i/>
          <w:iCs/>
          <w:sz w:val="28"/>
          <w:szCs w:val="28"/>
        </w:rPr>
        <w:t>audio recordings</w:t>
      </w:r>
      <w:r w:rsidRPr="00C70D88">
        <w:rPr>
          <w:sz w:val="28"/>
          <w:szCs w:val="28"/>
        </w:rPr>
        <w:t xml:space="preserve"> and </w:t>
      </w:r>
      <w:r w:rsidRPr="00C70D88">
        <w:rPr>
          <w:i/>
          <w:iCs/>
          <w:sz w:val="28"/>
          <w:szCs w:val="28"/>
        </w:rPr>
        <w:t>transcripts</w:t>
      </w:r>
      <w:r w:rsidRPr="00C70D88">
        <w:rPr>
          <w:sz w:val="28"/>
          <w:szCs w:val="28"/>
        </w:rPr>
        <w:t xml:space="preserve"> are available from the </w:t>
      </w:r>
      <w:r w:rsidRPr="00C70D88">
        <w:rPr>
          <w:sz w:val="28"/>
          <w:szCs w:val="28"/>
          <w:highlight w:val="yellow"/>
        </w:rPr>
        <w:t>Senate Staff Services office at (512) 463-0430</w:t>
      </w:r>
      <w:r w:rsidRPr="00C70D88">
        <w:rPr>
          <w:sz w:val="28"/>
          <w:szCs w:val="28"/>
        </w:rPr>
        <w:t>.</w:t>
      </w:r>
    </w:p>
    <w:p w:rsidR="00C70D88" w:rsidRDefault="00C70D88" w:rsidP="00C70D88">
      <w:pPr>
        <w:spacing w:after="0" w:line="240" w:lineRule="auto"/>
        <w:rPr>
          <w:sz w:val="28"/>
          <w:szCs w:val="28"/>
        </w:rPr>
      </w:pPr>
    </w:p>
    <w:p w:rsidR="00C70D88" w:rsidRDefault="00E03FCF" w:rsidP="00C70D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Senate Committee Room E1 016 </w:t>
      </w:r>
      <w:r w:rsidR="00C70D88" w:rsidRPr="00C70D88">
        <w:rPr>
          <w:sz w:val="28"/>
          <w:szCs w:val="28"/>
        </w:rPr>
        <w:t>10/11/06</w:t>
      </w:r>
      <w:r w:rsidR="00C70D88" w:rsidRPr="00C70D88">
        <w:rPr>
          <w:sz w:val="28"/>
          <w:szCs w:val="28"/>
        </w:rPr>
        <w:tab/>
        <w:t>Senate Committee on Jurisprudence</w:t>
      </w:r>
      <w:r w:rsidR="00C70D88">
        <w:rPr>
          <w:sz w:val="28"/>
          <w:szCs w:val="28"/>
        </w:rPr>
        <w:t xml:space="preserve"> </w:t>
      </w:r>
      <w:r w:rsidR="00C70D88" w:rsidRPr="00C70D88">
        <w:rPr>
          <w:sz w:val="28"/>
          <w:szCs w:val="28"/>
        </w:rPr>
        <w:t>7h:31m</w:t>
      </w:r>
    </w:p>
    <w:p w:rsidR="00C70D88" w:rsidRDefault="00C70D88" w:rsidP="00CD6CAD">
      <w:pPr>
        <w:spacing w:after="0" w:line="240" w:lineRule="auto"/>
        <w:rPr>
          <w:sz w:val="28"/>
          <w:szCs w:val="28"/>
        </w:rPr>
      </w:pPr>
    </w:p>
    <w:p w:rsidR="00C70D88" w:rsidRPr="00C70D88" w:rsidRDefault="00C70D88" w:rsidP="00CD6CAD">
      <w:pPr>
        <w:spacing w:after="0" w:line="240" w:lineRule="auto"/>
        <w:rPr>
          <w:sz w:val="28"/>
          <w:szCs w:val="28"/>
        </w:rPr>
      </w:pPr>
    </w:p>
    <w:p w:rsidR="00C70D88" w:rsidRDefault="00C70D88" w:rsidP="00CD6CAD">
      <w:pPr>
        <w:spacing w:after="0" w:line="240" w:lineRule="auto"/>
      </w:pPr>
    </w:p>
    <w:p w:rsidR="00C70D88" w:rsidRDefault="00C70D88" w:rsidP="00CD6CAD">
      <w:pPr>
        <w:spacing w:after="0" w:line="240" w:lineRule="auto"/>
        <w:rPr>
          <w:rFonts w:eastAsia="Times New Roman" w:cs="Times New Roman"/>
          <w:szCs w:val="24"/>
        </w:rPr>
      </w:pPr>
    </w:p>
    <w:p w:rsidR="00CD6CAD" w:rsidRPr="00CD6CAD" w:rsidRDefault="00CD6CAD" w:rsidP="00E03FCF">
      <w:r w:rsidRPr="00CD6CAD">
        <w:t xml:space="preserve">Recording: 791067a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8/24/2006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E1.012 Tape 1 of 2 Side 1 &amp; 2, 8/24/06 9:11am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E1.012 Tape 1 of 2 Side 1, 8/24/06 9:11am, Andrew Treinis, Rick Davis, Jerry Hoagland, Robin Cooksey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Andrew Treinis, Rick Davis, Jerry Hoagland, Robin Cooksey</w:t>
      </w:r>
    </w:p>
    <w:p w:rsidR="00621B90" w:rsidRDefault="00621B90">
      <w:pPr>
        <w:rPr>
          <w:color w:val="1F497D" w:themeColor="text2"/>
        </w:rPr>
      </w:pPr>
    </w:p>
    <w:p w:rsidR="00C70D88" w:rsidRDefault="00C70D88"/>
    <w:p w:rsidR="00CD6CAD" w:rsidRPr="00CD6CAD" w:rsidRDefault="00CD6CAD" w:rsidP="00E03FCF">
      <w:r w:rsidRPr="00CD6CAD">
        <w:t xml:space="preserve">Recording: 791067b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8/24/2006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E1.012 Tape 1 of 2 Side 1 &amp; 2, 8/24/06 9:11am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E1.012 Tape 1 of 2 Side 2, 8/24/06 9:58am, Glenda Fuller, Jody Hughes, John DeLaney, Carl Reynolds, Debbie Main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Glenda Fuller, Jody Hughes, John DeLaney, Carl Reynolds, Debbie Main</w:t>
      </w:r>
    </w:p>
    <w:p w:rsidR="00CD6CAD" w:rsidRDefault="00CD6CAD"/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Recording: 791068a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lastRenderedPageBreak/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8/24/2006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E1.012 Tape 2 of 2 Side 1 &amp; 2, 8/24/06 10:46am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E1.012 Tape 2 of 2 Side 1, 8/24/06 10:46am, Commt charge 3, study &amp; make recommendations relating to use &amp; cost benefits of electronic recording as an alternative method of preserving records of official court proceedings, Judy Miller, Andrew Treinis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Judy Miller, Andrew Treinis</w:t>
      </w:r>
    </w:p>
    <w:p w:rsidR="00CD6CAD" w:rsidRDefault="00CD6CAD"/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Recording: 791068b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8/24/2006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E1.012 Tape 2 of 2 Side 1 &amp; 2, 8/24/06 10:46am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E1.012 Tape 2 of 2 Side 2, 8/24/06 11:34am, Andrew Treinis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Andrew Treinis</w:t>
      </w:r>
    </w:p>
    <w:p w:rsidR="00CD6CAD" w:rsidRDefault="00CD6CAD"/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Recording: 791069a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10/11/2006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1 of 4 Side 1 &amp; 2, 10/11/06 9:04am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1 of 4 Side 1, 10/11/06 9:04am, interim charge 1: examine &amp; make recommendations relating to jurisdiction of statutory county courts, including the development of standardized language for Chapter 25, Gov. Code to confer specific types of jurisdiction on statutory county courts &amp; to ensure the statutes are clear &amp; concise. Witness testimony. Interim charge 2: to examine &amp; make recommendations to improve court oversight of fiduciaries appt to make financial &amp; personal decisions for wards as well as those appointed to administer an estate or trust. Witness testimony</w:t>
      </w:r>
    </w:p>
    <w:p w:rsidR="00CD6CAD" w:rsidRDefault="00CD6CAD"/>
    <w:p w:rsidR="00CD6CAD" w:rsidRPr="00CD6CAD" w:rsidRDefault="00CD6CAD" w:rsidP="00E03FCF">
      <w:pPr>
        <w:pStyle w:val="Heading2"/>
      </w:pPr>
      <w:r w:rsidRPr="00CD6CAD">
        <w:t xml:space="preserve">Recording: 791069b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10/11/2006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1 of 4 Side 1 &amp; 2, 10/11/06 9:04am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1 of 4 Side 2, 10/11/06 9:52am, continuted testimony on Interim Charge 2 ending with Michael Epstein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Michael Epstein</w:t>
      </w:r>
    </w:p>
    <w:p w:rsidR="00CD6CAD" w:rsidRDefault="00CD6CAD"/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D925E7">
        <w:rPr>
          <w:rFonts w:eastAsia="Times New Roman" w:cs="Times New Roman"/>
          <w:szCs w:val="24"/>
          <w:highlight w:val="yellow"/>
        </w:rPr>
        <w:t>Recording: 791070a</w:t>
      </w:r>
      <w:r w:rsidRPr="00CD6CAD">
        <w:rPr>
          <w:rFonts w:eastAsia="Times New Roman" w:cs="Times New Roman"/>
          <w:szCs w:val="24"/>
        </w:rPr>
        <w:t xml:space="preserve">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10/11/2006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2 of 4 Side 1 &amp; 2, 10/11/06 10:40am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2 of 4 Side 1, 10/11/06 10:40am, continued testimony on Interim Charge 2: Michael Epstein, Robert Alpert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Michael Epstein, Robert Alpert</w:t>
      </w:r>
    </w:p>
    <w:p w:rsidR="00CD6CAD" w:rsidRDefault="00CD6CAD"/>
    <w:p w:rsidR="00D925E7" w:rsidRDefault="00D925E7"/>
    <w:p w:rsidR="00CD6CAD" w:rsidRDefault="00CD6CAD"/>
    <w:p w:rsidR="00CD6CAD" w:rsidRPr="00CD6CAD" w:rsidRDefault="00F32C47" w:rsidP="00CD6CA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</w:t>
      </w:r>
      <w:r w:rsidR="00CD6CAD" w:rsidRPr="00CD6CAD">
        <w:rPr>
          <w:rFonts w:eastAsia="Times New Roman" w:cs="Times New Roman"/>
          <w:szCs w:val="24"/>
        </w:rPr>
        <w:t xml:space="preserve">ecording: 791070b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10/11/2006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2 of 4 Side 1 &amp; 2, 10/11/06 10:40am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lastRenderedPageBreak/>
        <w:t>79th Senate Jurisprudence Committee E1.016 Tape 2 of 4 Side 2, 10/11/06 11:29am, continued testimony on Interim Charge 2: Robert Alpert, Judge Mike Wood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D654C0" w:rsidRPr="00D654C0" w:rsidRDefault="00CD6CAD" w:rsidP="00D654C0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 w:rsidRPr="00CD6CAD">
        <w:rPr>
          <w:rFonts w:eastAsia="Times New Roman" w:cs="Times New Roman"/>
          <w:szCs w:val="24"/>
        </w:rPr>
        <w:t>Robert Alpert, Judge Mike Wood</w:t>
      </w:r>
      <w:r w:rsidR="00D654C0">
        <w:rPr>
          <w:rFonts w:eastAsia="Times New Roman" w:cs="Times New Roman"/>
          <w:szCs w:val="24"/>
        </w:rPr>
        <w:t xml:space="preserve">… </w:t>
      </w:r>
      <w:r w:rsidR="00D654C0" w:rsidRPr="00D654C0">
        <w:rPr>
          <w:color w:val="FF0000"/>
        </w:rPr>
        <w:t>small circle of friends</w:t>
      </w:r>
    </w:p>
    <w:p w:rsidR="00CD6CAD" w:rsidRDefault="00CD6CAD"/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Recording: 791071a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10/11/2006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3 of 4 Side 1 &amp; 2, 10/11/06 12:18pm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3 of 4 Side 1, 10/11/06 12:18pm, continued testimony Charge 2 with Judge Mike Wood, Glenn Karisch, Alvin Golden, Harry Wolf, Susan Norman, Jon Sisco, Carolyn Taub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Judge Mike Wood, Glenn Karisch, Alvin Golden, Harry Wolf, Susan Norman, Jon Sisco, Carolyn Taub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Recording: 791071b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10/11/2006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3 of 4 Side 1 &amp; 2, 10/11/06 12:18pm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3 of 4 Side 2, 10/11/06 2:21pm, cont testimony with Carolyn Taub, Susan Conte, Rod Hardie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Carolyn Taub, Susan Conte, Rod Hardie</w:t>
      </w:r>
    </w:p>
    <w:p w:rsidR="00CD6CAD" w:rsidRDefault="00CD6CAD"/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Recording: 791072a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10/11/2006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4 of 4 Side 1 &amp; 2, 10/11/06 3:09pm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4 of 4 Side 1 &amp; 2, 10/11/06 3:09pm, continued testimony charge 2 with Rod Hardie, Russell Verney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lastRenderedPageBreak/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Rod Hardie, Russell Verney</w:t>
      </w:r>
    </w:p>
    <w:p w:rsidR="00CD6CAD" w:rsidRDefault="00CD6CAD"/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Recording: 791072b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Session: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Interim Charges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Committee: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Jurisprudence Committee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Date: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10/11/2006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Description: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4 of 4 Side 1 &amp; 2, 10/11/06 3:09pm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79th Senate Jurisprudence Committee E1.016 Tape 4 of 4 Side 2, 10/11/06 3:57pm, continued testimony charge 2 with Russell Verney, Van Brookshire and Joseph Conte, recess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 xml:space="preserve">Subjects: </w:t>
      </w:r>
    </w:p>
    <w:p w:rsidR="00CD6CAD" w:rsidRPr="00CD6CAD" w:rsidRDefault="00CD6CAD" w:rsidP="00CD6CAD">
      <w:pPr>
        <w:spacing w:after="0" w:line="240" w:lineRule="auto"/>
        <w:rPr>
          <w:rFonts w:eastAsia="Times New Roman" w:cs="Times New Roman"/>
          <w:szCs w:val="24"/>
        </w:rPr>
      </w:pPr>
      <w:r w:rsidRPr="00CD6CAD">
        <w:rPr>
          <w:rFonts w:eastAsia="Times New Roman" w:cs="Times New Roman"/>
          <w:szCs w:val="24"/>
        </w:rPr>
        <w:t>Russell Verney, Van Brookshire, Joseph Conte</w:t>
      </w:r>
    </w:p>
    <w:p w:rsidR="00CD6CAD" w:rsidRDefault="00CD6CAD"/>
    <w:p w:rsidR="00CD6CAD" w:rsidRDefault="00CD6CAD"/>
    <w:sectPr w:rsidR="00CD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7B" w:rsidRDefault="0032087B" w:rsidP="008F59EB">
      <w:pPr>
        <w:spacing w:after="0" w:line="240" w:lineRule="auto"/>
      </w:pPr>
      <w:r>
        <w:separator/>
      </w:r>
    </w:p>
  </w:endnote>
  <w:endnote w:type="continuationSeparator" w:id="0">
    <w:p w:rsidR="0032087B" w:rsidRDefault="0032087B" w:rsidP="008F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7B" w:rsidRDefault="0032087B" w:rsidP="008F59EB">
      <w:pPr>
        <w:spacing w:after="0" w:line="240" w:lineRule="auto"/>
      </w:pPr>
      <w:r>
        <w:separator/>
      </w:r>
    </w:p>
  </w:footnote>
  <w:footnote w:type="continuationSeparator" w:id="0">
    <w:p w:rsidR="0032087B" w:rsidRDefault="0032087B" w:rsidP="008F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51BC"/>
    <w:multiLevelType w:val="multilevel"/>
    <w:tmpl w:val="C8B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60C51"/>
    <w:multiLevelType w:val="hybridMultilevel"/>
    <w:tmpl w:val="BCFA788C"/>
    <w:lvl w:ilvl="0" w:tplc="02F86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59"/>
    <w:rsid w:val="000C4F93"/>
    <w:rsid w:val="001538F4"/>
    <w:rsid w:val="0032087B"/>
    <w:rsid w:val="00323122"/>
    <w:rsid w:val="00325E6C"/>
    <w:rsid w:val="00344059"/>
    <w:rsid w:val="003E491F"/>
    <w:rsid w:val="003F288F"/>
    <w:rsid w:val="00621B90"/>
    <w:rsid w:val="006624DA"/>
    <w:rsid w:val="008F59EB"/>
    <w:rsid w:val="00971FD0"/>
    <w:rsid w:val="00AF4FEE"/>
    <w:rsid w:val="00B07506"/>
    <w:rsid w:val="00C70D88"/>
    <w:rsid w:val="00C7524F"/>
    <w:rsid w:val="00C76726"/>
    <w:rsid w:val="00CD6CAD"/>
    <w:rsid w:val="00D654C0"/>
    <w:rsid w:val="00D925E7"/>
    <w:rsid w:val="00DC6016"/>
    <w:rsid w:val="00E03FCF"/>
    <w:rsid w:val="00E16848"/>
    <w:rsid w:val="00E644CE"/>
    <w:rsid w:val="00F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DAEE0-5584-4485-BB33-0AC0695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8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5E6C"/>
    <w:pPr>
      <w:keepNext/>
      <w:keepLines/>
      <w:spacing w:before="100" w:beforeAutospacing="1" w:after="100" w:afterAutospacing="1" w:line="480" w:lineRule="auto"/>
      <w:jc w:val="center"/>
      <w:outlineLvl w:val="0"/>
    </w:pPr>
    <w:rPr>
      <w:rFonts w:eastAsiaTheme="majorEastAsia" w:cs="Times New Roman"/>
      <w:b/>
      <w:bCs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24DA"/>
    <w:pPr>
      <w:keepNext/>
      <w:keepLines/>
      <w:spacing w:after="120" w:line="480" w:lineRule="auto"/>
      <w:jc w:val="both"/>
      <w:outlineLvl w:val="1"/>
    </w:pPr>
    <w:rPr>
      <w:rFonts w:eastAsia="Times New Roman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E6C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24DA"/>
    <w:rPr>
      <w:rFonts w:ascii="Times New Roman" w:eastAsia="Times New Roman" w:hAnsi="Times New Roman" w:cstheme="majorBidi"/>
      <w:b/>
      <w:bCs/>
      <w:sz w:val="24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F288F"/>
    <w:pPr>
      <w:spacing w:after="120"/>
      <w:ind w:left="720" w:right="720"/>
      <w:jc w:val="both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88F"/>
    <w:rPr>
      <w:rFonts w:ascii="Times New Roman" w:hAnsi="Times New Roman"/>
      <w:i/>
      <w:iCs/>
      <w:color w:val="000000" w:themeColor="text1"/>
      <w:sz w:val="24"/>
    </w:rPr>
  </w:style>
  <w:style w:type="character" w:customStyle="1" w:styleId="views-label">
    <w:name w:val="views-label"/>
    <w:basedOn w:val="DefaultParagraphFont"/>
    <w:rsid w:val="00CD6CAD"/>
  </w:style>
  <w:style w:type="character" w:customStyle="1" w:styleId="field-content">
    <w:name w:val="field-content"/>
    <w:basedOn w:val="DefaultParagraphFont"/>
    <w:rsid w:val="00CD6CAD"/>
  </w:style>
  <w:style w:type="character" w:styleId="Hyperlink">
    <w:name w:val="Hyperlink"/>
    <w:basedOn w:val="DefaultParagraphFont"/>
    <w:uiPriority w:val="99"/>
    <w:semiHidden/>
    <w:unhideWhenUsed/>
    <w:rsid w:val="00CD6CAD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F59EB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F59EB"/>
    <w:pPr>
      <w:widowControl w:val="0"/>
      <w:spacing w:after="0" w:line="240" w:lineRule="auto"/>
      <w:ind w:right="41" w:firstLine="720"/>
      <w:contextualSpacing/>
    </w:pPr>
    <w:rPr>
      <w:rFonts w:eastAsia="Times New Roman" w:cs="Times New Roman"/>
      <w:spacing w:val="-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59EB"/>
    <w:rPr>
      <w:rFonts w:ascii="Times New Roman" w:eastAsia="Times New Roman" w:hAnsi="Times New Roman" w:cs="Times New Roman"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2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63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64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7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5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3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8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2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7</cp:revision>
  <dcterms:created xsi:type="dcterms:W3CDTF">2016-09-29T17:59:00Z</dcterms:created>
  <dcterms:modified xsi:type="dcterms:W3CDTF">2018-02-17T17:56:00Z</dcterms:modified>
</cp:coreProperties>
</file>